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22C6" w14:textId="77777777" w:rsidR="00C03834" w:rsidRPr="00D35943" w:rsidRDefault="00557500">
      <w:pPr>
        <w:spacing w:after="0" w:line="276" w:lineRule="auto"/>
        <w:jc w:val="center"/>
        <w:rPr>
          <w:rFonts w:ascii="Arial" w:hAnsi="Arial" w:cs="Arial"/>
          <w:b/>
          <w:bCs/>
          <w:lang w:val="pt-PT"/>
        </w:rPr>
      </w:pPr>
      <w:r w:rsidRPr="00D35943">
        <w:rPr>
          <w:rFonts w:ascii="Arial" w:hAnsi="Arial" w:cs="Arial"/>
          <w:b/>
          <w:bCs/>
          <w:spacing w:val="4"/>
          <w:lang w:val="pt-PT"/>
        </w:rPr>
        <w:t xml:space="preserve">ANEXO </w:t>
      </w:r>
      <w:r w:rsidRPr="00D35943">
        <w:rPr>
          <w:rFonts w:ascii="Arial" w:hAnsi="Arial" w:cs="Arial"/>
          <w:b/>
          <w:bCs/>
          <w:lang w:val="pt-PT"/>
        </w:rPr>
        <w:t>N° 05</w:t>
      </w:r>
    </w:p>
    <w:p w14:paraId="2E7462C1" w14:textId="39B321D9" w:rsidR="00D35943" w:rsidRPr="00D35943" w:rsidRDefault="00D35943">
      <w:pPr>
        <w:spacing w:after="0" w:line="276" w:lineRule="auto"/>
        <w:jc w:val="center"/>
        <w:rPr>
          <w:rFonts w:ascii="Arial" w:hAnsi="Arial" w:cs="Arial"/>
          <w:b/>
          <w:bCs/>
          <w:spacing w:val="4"/>
          <w:lang w:val="pt-PT"/>
        </w:rPr>
      </w:pPr>
      <w:r>
        <w:rPr>
          <w:rFonts w:ascii="Arial" w:eastAsia="BatangChe" w:hAnsi="Arial" w:cs="Arial"/>
          <w:b/>
          <w:bCs/>
          <w:lang w:val="pt-PT"/>
        </w:rPr>
        <w:t xml:space="preserve">SUBASTA PÚBLICA </w:t>
      </w:r>
      <w:r>
        <w:rPr>
          <w:rFonts w:ascii="Arial" w:hAnsi="Arial" w:cs="Arial"/>
          <w:b/>
          <w:bCs/>
          <w:lang w:val="pt-PT"/>
        </w:rPr>
        <w:t>N° 01</w:t>
      </w:r>
      <w:r w:rsidR="00697797">
        <w:rPr>
          <w:rFonts w:ascii="Arial" w:hAnsi="Arial" w:cs="Arial"/>
          <w:b/>
          <w:bCs/>
          <w:lang w:val="pt-PT"/>
        </w:rPr>
        <w:t xml:space="preserve"> DEL 2023</w:t>
      </w:r>
    </w:p>
    <w:p w14:paraId="2D13DECC" w14:textId="77777777" w:rsidR="00C03834" w:rsidRDefault="00557500">
      <w:pPr>
        <w:spacing w:line="276" w:lineRule="auto"/>
        <w:ind w:right="18"/>
        <w:jc w:val="center"/>
        <w:rPr>
          <w:rFonts w:ascii="Arial" w:hAnsi="Arial" w:cs="Arial"/>
          <w:b/>
          <w:bCs/>
        </w:rPr>
      </w:pPr>
      <w:r>
        <w:rPr>
          <w:rFonts w:ascii="Arial" w:hAnsi="Arial" w:cs="Arial"/>
          <w:b/>
          <w:bCs/>
        </w:rPr>
        <w:t>POLÍTICA DE TRATAMIENTO DE DATOS PERSONALES</w:t>
      </w:r>
    </w:p>
    <w:p w14:paraId="6E56FBEB" w14:textId="77777777" w:rsidR="00C03834" w:rsidRDefault="00557500">
      <w:pPr>
        <w:spacing w:line="276" w:lineRule="auto"/>
        <w:ind w:right="18"/>
        <w:jc w:val="both"/>
        <w:rPr>
          <w:rFonts w:ascii="Arial" w:hAnsi="Arial" w:cs="Arial"/>
        </w:rPr>
      </w:pPr>
      <w:r>
        <w:rPr>
          <w:rFonts w:ascii="Arial" w:hAnsi="Arial" w:cs="Arial"/>
        </w:rPr>
        <w:t xml:space="preserve">Yo </w:t>
      </w:r>
      <w:r>
        <w:rPr>
          <w:rFonts w:ascii="Arial" w:hAnsi="Arial" w:cs="Arial"/>
          <w:bCs/>
          <w:color w:val="FF0000"/>
        </w:rPr>
        <w:t>[Insertar nombre persona natural/jurídica o apoderado]</w:t>
      </w:r>
      <w:r>
        <w:rPr>
          <w:rFonts w:ascii="Arial" w:hAnsi="Arial" w:cs="Arial"/>
          <w:b/>
          <w:color w:val="000000"/>
        </w:rPr>
        <w:t xml:space="preserve"> </w:t>
      </w:r>
      <w:r>
        <w:rPr>
          <w:rFonts w:ascii="Arial" w:hAnsi="Arial" w:cs="Arial"/>
          <w:color w:val="000000"/>
        </w:rPr>
        <w:t>,</w:t>
      </w:r>
      <w:r>
        <w:rPr>
          <w:rFonts w:ascii="Arial" w:hAnsi="Arial" w:cs="Arial"/>
        </w:rPr>
        <w:t xml:space="preserve"> identificado como aparece al </w:t>
      </w:r>
      <w:r>
        <w:rPr>
          <w:rFonts w:ascii="Arial" w:hAnsi="Arial" w:cs="Arial"/>
        </w:rPr>
        <w:t xml:space="preserve">pie de mi firma, manifiesto que de conformidad con el artículo 12 de la ley 1581 de 2012, la </w:t>
      </w:r>
      <w:r>
        <w:rPr>
          <w:rFonts w:ascii="Arial" w:hAnsi="Arial" w:cs="Arial"/>
          <w:b/>
          <w:bCs/>
        </w:rPr>
        <w:t>EMPRESA DE DESARROLLO Y RENOVACIÓN URBANA EDRU E.I.C.E.</w:t>
      </w:r>
      <w:r>
        <w:rPr>
          <w:rFonts w:ascii="Arial" w:hAnsi="Arial" w:cs="Arial"/>
        </w:rPr>
        <w:t>, me ha informado lo siguiente:</w:t>
      </w:r>
    </w:p>
    <w:p w14:paraId="1A0B4EF9" w14:textId="77777777" w:rsidR="00C03834" w:rsidRDefault="00557500">
      <w:pPr>
        <w:spacing w:line="276" w:lineRule="auto"/>
        <w:jc w:val="both"/>
        <w:rPr>
          <w:rFonts w:ascii="Arial" w:hAnsi="Arial" w:cs="Arial"/>
          <w:b/>
        </w:rPr>
      </w:pPr>
      <w:r>
        <w:rPr>
          <w:rFonts w:ascii="Arial" w:hAnsi="Arial" w:cs="Arial"/>
        </w:rPr>
        <w:t>Mis datos personales serán tratados manual o electrónicamente para la partic</w:t>
      </w:r>
      <w:r>
        <w:rPr>
          <w:rFonts w:ascii="Arial" w:hAnsi="Arial" w:cs="Arial"/>
        </w:rPr>
        <w:t xml:space="preserve">ipación en el proceso de </w:t>
      </w:r>
      <w:r>
        <w:rPr>
          <w:rFonts w:ascii="Arial" w:hAnsi="Arial" w:cs="Arial"/>
          <w:b/>
        </w:rPr>
        <w:t xml:space="preserve">ENAJENACIÓN DE BIENES INMUEBLES FISCALES IMPRODUCTIVOS DEL DISTRITO DE SANTIAGO DE CALI, A TRAVÉS DE LA SUBASTA PÚBLICA </w:t>
      </w:r>
      <w:proofErr w:type="spellStart"/>
      <w:r>
        <w:rPr>
          <w:rFonts w:ascii="Arial" w:hAnsi="Arial" w:cs="Arial"/>
          <w:b/>
          <w:bCs/>
        </w:rPr>
        <w:t>N°</w:t>
      </w:r>
      <w:proofErr w:type="spellEnd"/>
      <w:r>
        <w:rPr>
          <w:rFonts w:ascii="Arial" w:hAnsi="Arial" w:cs="Arial"/>
          <w:b/>
          <w:bCs/>
        </w:rPr>
        <w:t xml:space="preserve"> </w:t>
      </w:r>
      <w:r>
        <w:rPr>
          <w:rFonts w:ascii="Arial" w:hAnsi="Arial" w:cs="Arial"/>
          <w:b/>
        </w:rPr>
        <w:t xml:space="preserve">01, REALIZADA POR LA EMPRESA DE DESARROLLO Y RENOVACIÓN URBANA EDRU E.I.C.E., COMO INTERMEDIARIO IDÓNEO, </w:t>
      </w:r>
      <w:r>
        <w:rPr>
          <w:rFonts w:ascii="Arial" w:hAnsi="Arial" w:cs="Arial"/>
          <w:bCs/>
        </w:rPr>
        <w:t>y</w:t>
      </w:r>
      <w:r>
        <w:rPr>
          <w:rFonts w:ascii="Arial" w:hAnsi="Arial" w:cs="Arial"/>
          <w:b/>
        </w:rPr>
        <w:t xml:space="preserve"> </w:t>
      </w:r>
      <w:r>
        <w:rPr>
          <w:rFonts w:ascii="Arial" w:hAnsi="Arial" w:cs="Arial"/>
        </w:rPr>
        <w:t>p</w:t>
      </w:r>
      <w:r>
        <w:rPr>
          <w:rFonts w:ascii="Arial" w:hAnsi="Arial" w:cs="Arial"/>
        </w:rPr>
        <w:t xml:space="preserve">ara dar cumplimiento al mismo. </w:t>
      </w:r>
    </w:p>
    <w:p w14:paraId="3EE16FD0" w14:textId="77777777" w:rsidR="00C03834" w:rsidRDefault="00557500">
      <w:pPr>
        <w:spacing w:line="276" w:lineRule="auto"/>
        <w:ind w:right="18"/>
        <w:jc w:val="both"/>
        <w:rPr>
          <w:rFonts w:ascii="Arial" w:hAnsi="Arial" w:cs="Arial"/>
        </w:rPr>
      </w:pPr>
      <w:r>
        <w:rPr>
          <w:rFonts w:ascii="Arial" w:hAnsi="Arial" w:cs="Arial"/>
        </w:rPr>
        <w:t>En mi condición del titular de los datos personales, tengo los siguientes derechos en adición a los previstos en la Constitución, en la ley y sus normas reglamentarias: a) Conocer, actualizar y rectificar mis datos personale</w:t>
      </w:r>
      <w:r>
        <w:rPr>
          <w:rFonts w:ascii="Arial" w:hAnsi="Arial" w:cs="Arial"/>
        </w:rPr>
        <w:t>s frente a los responsables del Tratamiento - EDRU -EICE o Encargados del Tratamiento. Este derecho se podrá ejercer, entre otros frente a datos parciales, inexactos, incompletos, fraccionados, que induzcan a error, o aquellos cuyo Tratamiento esté expresa</w:t>
      </w:r>
      <w:r>
        <w:rPr>
          <w:rFonts w:ascii="Arial" w:hAnsi="Arial" w:cs="Arial"/>
        </w:rPr>
        <w:t>mente prohibido o no haya sido autorizado; b) Solicitar prueba de la autorización otorgada al Responsable del Tratamiento salvo cuando expresamente se exceptúe como requisito para el Tratamiento, de conformidad con lo previsto en el artículo 10 de la ley 1</w:t>
      </w:r>
      <w:r>
        <w:rPr>
          <w:rFonts w:ascii="Arial" w:hAnsi="Arial" w:cs="Arial"/>
        </w:rPr>
        <w:t>581 de 2012; c) Ser informado por el Responsable del Tratamiento o el Encargado del Tratamiento, previa solicitud, respecto del uso que le ha dado a sus datos personales; d) Presentar ante la Superintendencia de Industria y Comercio quejas por infracciones</w:t>
      </w:r>
      <w:r>
        <w:rPr>
          <w:rFonts w:ascii="Arial" w:hAnsi="Arial" w:cs="Arial"/>
        </w:rPr>
        <w:t xml:space="preserve"> a lo dispuesto en la citada ley y las demás normas que la modifiquen, adicionen o complementen; e) Revocar mi autorización y/o solicitar la supresión del dato cuando en el Tratamiento no se respeten los principios, derechos y garantías constitucionales y </w:t>
      </w:r>
      <w:r>
        <w:rPr>
          <w:rFonts w:ascii="Arial" w:hAnsi="Arial" w:cs="Arial"/>
        </w:rPr>
        <w:t xml:space="preserve">legales o en los demás casos previstos en la ley; f) Acceder en forma gratuita a mis datos personales que hayan sido objeto de Tratamiento. </w:t>
      </w:r>
    </w:p>
    <w:p w14:paraId="698B51BB" w14:textId="77777777" w:rsidR="00C03834" w:rsidRDefault="00557500">
      <w:pPr>
        <w:spacing w:line="276" w:lineRule="auto"/>
        <w:ind w:right="18"/>
        <w:jc w:val="both"/>
        <w:rPr>
          <w:rFonts w:ascii="Arial" w:hAnsi="Arial" w:cs="Arial"/>
        </w:rPr>
      </w:pPr>
      <w:r>
        <w:rPr>
          <w:rFonts w:ascii="Arial" w:hAnsi="Arial" w:cs="Arial"/>
        </w:rPr>
        <w:t>También he sido informado que LA EDRU EICE es el responsable del tratamiento de mis datos personales y que su direc</w:t>
      </w:r>
      <w:r>
        <w:rPr>
          <w:rFonts w:ascii="Arial" w:hAnsi="Arial" w:cs="Arial"/>
        </w:rPr>
        <w:t>ción física es la siguiente: Avenida 5A Norte No. 20 N – 08 Oficina 801 Edificio Fuente Versalles de Cali, y su número telefónico es: 6602560. Adicionalmente, manifiesto que la EDRU EICE ha puesto en mi conocimiento su política de tratamiento de informació</w:t>
      </w:r>
      <w:r>
        <w:rPr>
          <w:rFonts w:ascii="Arial" w:hAnsi="Arial" w:cs="Arial"/>
        </w:rPr>
        <w:t xml:space="preserve">n, la cual está disponible en la página web </w:t>
      </w:r>
      <w:hyperlink r:id="rId7" w:history="1">
        <w:r>
          <w:rPr>
            <w:rStyle w:val="Hipervnculo"/>
            <w:rFonts w:ascii="Arial" w:hAnsi="Arial" w:cs="Arial"/>
          </w:rPr>
          <w:t>www.edru.gov.co</w:t>
        </w:r>
      </w:hyperlink>
      <w:r>
        <w:rPr>
          <w:rFonts w:ascii="Arial" w:hAnsi="Arial" w:cs="Arial"/>
        </w:rPr>
        <w:t xml:space="preserve"> </w:t>
      </w:r>
    </w:p>
    <w:p w14:paraId="20CB649A" w14:textId="77777777" w:rsidR="00C03834" w:rsidRDefault="00557500">
      <w:pPr>
        <w:spacing w:line="276" w:lineRule="auto"/>
        <w:ind w:right="18"/>
        <w:jc w:val="both"/>
        <w:rPr>
          <w:rFonts w:ascii="Arial" w:hAnsi="Arial" w:cs="Arial"/>
          <w:color w:val="000000" w:themeColor="text1"/>
        </w:rPr>
      </w:pPr>
      <w:r>
        <w:rPr>
          <w:rFonts w:ascii="Arial" w:hAnsi="Arial" w:cs="Arial"/>
        </w:rPr>
        <w:t xml:space="preserve">Teniendo en cuenta lo anterior, de manera previa, expresa e informada autorizo a la EDRU EICE para que recolecte y trate </w:t>
      </w:r>
      <w:r>
        <w:rPr>
          <w:rFonts w:ascii="Arial" w:hAnsi="Arial" w:cs="Arial"/>
        </w:rPr>
        <w:t xml:space="preserve">mis datos personales (incluso mis datos sensibles) para </w:t>
      </w:r>
      <w:r>
        <w:rPr>
          <w:rFonts w:ascii="Arial" w:hAnsi="Arial" w:cs="Arial"/>
        </w:rPr>
        <w:lastRenderedPageBreak/>
        <w:t xml:space="preserve">fines contractuales relacionados con el presente proceso y en particular para aquello </w:t>
      </w:r>
      <w:r>
        <w:rPr>
          <w:rFonts w:ascii="Arial" w:hAnsi="Arial" w:cs="Arial"/>
          <w:color w:val="000000" w:themeColor="text1"/>
        </w:rPr>
        <w:t>relacionado con cuestiones de orden legal o contractual por el tiempo que sea necesario para alcanzar dicha finalidad o el máximo legal permitido. Esta autorización comprende la información que suministro verbalmente o por escrito (formulario de inscripció</w:t>
      </w:r>
      <w:r>
        <w:rPr>
          <w:rFonts w:ascii="Arial" w:hAnsi="Arial" w:cs="Arial"/>
          <w:color w:val="000000" w:themeColor="text1"/>
        </w:rPr>
        <w:t xml:space="preserve">n – Anexo No. 01, Compromiso Anticorrupción – Anexo No. 02, Declaración de Fondos y Recursos para la adquisición de bienes -Anexo 3, Ficha Técnica del bien inmueble a subastar – Anexo No. 4, Política de Tratamiento de Datos Personales – Anexo No. 5, Carta </w:t>
      </w:r>
      <w:r>
        <w:rPr>
          <w:rFonts w:ascii="Arial" w:hAnsi="Arial" w:cs="Arial"/>
          <w:color w:val="000000" w:themeColor="text1"/>
        </w:rPr>
        <w:t xml:space="preserve">de Presentación de la Oferta y la suscripción de la Promesa de Compraventa/ Escritura Pública) con ocasión del proceso de </w:t>
      </w:r>
      <w:r>
        <w:rPr>
          <w:rFonts w:ascii="Arial" w:hAnsi="Arial" w:cs="Arial"/>
          <w:b/>
          <w:color w:val="000000" w:themeColor="text1"/>
        </w:rPr>
        <w:t>ENAJENACIÓN DE BIENES INMUEBLES FISCALES IMPRODUCTIVOS DE PROPIEDAD DEL DISTRITO DE SANTIAGO DE CALI, A TRAVÉS DE SUBASTA PÚBLICA, REA</w:t>
      </w:r>
      <w:r>
        <w:rPr>
          <w:rFonts w:ascii="Arial" w:hAnsi="Arial" w:cs="Arial"/>
          <w:b/>
          <w:color w:val="000000" w:themeColor="text1"/>
        </w:rPr>
        <w:t>LIZADA POR LA EMPRESA DE DESARROLLO Y RENOVACIÓN URBANA EDRU E.I.C.E., COMO INTERMEDIARIO IDÓNEO.</w:t>
      </w:r>
    </w:p>
    <w:p w14:paraId="35DF307A" w14:textId="77777777" w:rsidR="00C03834" w:rsidRDefault="00557500">
      <w:pPr>
        <w:spacing w:line="276" w:lineRule="auto"/>
        <w:ind w:right="18"/>
        <w:jc w:val="both"/>
        <w:rPr>
          <w:rFonts w:ascii="Arial" w:hAnsi="Arial" w:cs="Arial"/>
          <w:color w:val="000000" w:themeColor="text1"/>
        </w:rPr>
      </w:pPr>
      <w:r>
        <w:rPr>
          <w:rFonts w:ascii="Arial" w:hAnsi="Arial" w:cs="Arial"/>
          <w:color w:val="000000" w:themeColor="text1"/>
        </w:rPr>
        <w:t>En virtud de lo anterior, la EDRU EICE podrá utilizar mis datos personales para los siguientes fines: (1) revisión de datos personales diligenciados en la eta</w:t>
      </w:r>
      <w:r>
        <w:rPr>
          <w:rFonts w:ascii="Arial" w:hAnsi="Arial" w:cs="Arial"/>
          <w:color w:val="000000" w:themeColor="text1"/>
        </w:rPr>
        <w:t xml:space="preserve">pa de manifestación de interés, presentación de ofertas y posible realización de contrato de compraventa en el marco del proceso de </w:t>
      </w:r>
      <w:r>
        <w:rPr>
          <w:rFonts w:ascii="Arial" w:hAnsi="Arial" w:cs="Arial"/>
          <w:b/>
          <w:color w:val="000000" w:themeColor="text1"/>
        </w:rPr>
        <w:t>ENAJENACIÓN DE BIENES INMUEBLES FISCALES IMPRODUCTIVOS DE PROPIEDAD DEL DISTRITO DE SANTIAGO DE CALI, A TRAVÉS DE SUBASTA PÚ</w:t>
      </w:r>
      <w:r>
        <w:rPr>
          <w:rFonts w:ascii="Arial" w:hAnsi="Arial" w:cs="Arial"/>
          <w:b/>
          <w:color w:val="000000" w:themeColor="text1"/>
        </w:rPr>
        <w:t>BLICA, REALIZADA POR LA EMPRESA DE DESARROLLO Y RENOVACIÓN URBANA EDRU E.I.C.E., COMO INTERMEDIARIO IDÓNEO.</w:t>
      </w:r>
    </w:p>
    <w:p w14:paraId="4E538B91" w14:textId="77777777" w:rsidR="00C03834" w:rsidRDefault="00557500">
      <w:pPr>
        <w:spacing w:line="276" w:lineRule="auto"/>
        <w:ind w:right="18"/>
        <w:jc w:val="both"/>
        <w:rPr>
          <w:rFonts w:ascii="Arial" w:hAnsi="Arial" w:cs="Arial"/>
        </w:rPr>
      </w:pPr>
      <w:r>
        <w:rPr>
          <w:rFonts w:ascii="Arial" w:hAnsi="Arial" w:cs="Arial"/>
        </w:rPr>
        <w:t xml:space="preserve">En caso de ser necesario para cumplir las finalidades autorizadas o para procesos de </w:t>
      </w:r>
      <w:proofErr w:type="spellStart"/>
      <w:r>
        <w:rPr>
          <w:rFonts w:ascii="Arial" w:hAnsi="Arial" w:cs="Arial"/>
        </w:rPr>
        <w:t>cloud</w:t>
      </w:r>
      <w:proofErr w:type="spellEnd"/>
      <w:r>
        <w:rPr>
          <w:rFonts w:ascii="Arial" w:hAnsi="Arial" w:cs="Arial"/>
        </w:rPr>
        <w:t xml:space="preserve"> Computing o Big Data, autorizo que mis datos personales s</w:t>
      </w:r>
      <w:r>
        <w:rPr>
          <w:rFonts w:ascii="Arial" w:hAnsi="Arial" w:cs="Arial"/>
        </w:rPr>
        <w:t>ean transferidos y transmitidos a cualquier país del mundo que proporcione o no niveles adecuados de protección de datos.</w:t>
      </w:r>
    </w:p>
    <w:p w14:paraId="761E0BF2" w14:textId="77777777" w:rsidR="00C03834" w:rsidRDefault="00557500">
      <w:pPr>
        <w:spacing w:line="276" w:lineRule="auto"/>
        <w:ind w:right="18"/>
        <w:jc w:val="both"/>
        <w:rPr>
          <w:rFonts w:ascii="Arial" w:hAnsi="Arial" w:cs="Arial"/>
        </w:rPr>
      </w:pPr>
      <w:r>
        <w:rPr>
          <w:rFonts w:ascii="Arial" w:hAnsi="Arial" w:cs="Arial"/>
        </w:rPr>
        <w:t>De otra parte, me comprometo a leer, estudiar, respetar y aplicar la política de tratamiento de datos personales de la EDRU EICE dispo</w:t>
      </w:r>
      <w:r>
        <w:rPr>
          <w:rFonts w:ascii="Arial" w:hAnsi="Arial" w:cs="Arial"/>
        </w:rPr>
        <w:t xml:space="preserve">nible en </w:t>
      </w:r>
      <w:hyperlink r:id="rId8" w:history="1">
        <w:r>
          <w:rPr>
            <w:rStyle w:val="Hipervnculo"/>
            <w:rFonts w:ascii="Arial" w:hAnsi="Arial" w:cs="Arial"/>
          </w:rPr>
          <w:t>www.edru.gov.co</w:t>
        </w:r>
      </w:hyperlink>
    </w:p>
    <w:p w14:paraId="79BD2DAF" w14:textId="77777777" w:rsidR="00C03834" w:rsidRDefault="00557500">
      <w:pPr>
        <w:spacing w:line="276" w:lineRule="auto"/>
        <w:ind w:right="18"/>
        <w:jc w:val="both"/>
        <w:rPr>
          <w:rFonts w:ascii="Arial" w:hAnsi="Arial" w:cs="Arial"/>
        </w:rPr>
      </w:pPr>
      <w:r>
        <w:rPr>
          <w:rFonts w:ascii="Arial" w:hAnsi="Arial" w:cs="Arial"/>
        </w:rPr>
        <w:t>He leído, he sido informado y autorizo todo lo anterior.</w:t>
      </w:r>
    </w:p>
    <w:p w14:paraId="698E8CA1" w14:textId="77777777" w:rsidR="00C03834" w:rsidRDefault="00C03834">
      <w:pPr>
        <w:spacing w:line="276" w:lineRule="auto"/>
        <w:ind w:right="18"/>
        <w:jc w:val="both"/>
        <w:rPr>
          <w:rFonts w:ascii="Arial" w:hAnsi="Arial" w:cs="Arial"/>
        </w:rPr>
      </w:pPr>
    </w:p>
    <w:p w14:paraId="1CB5F8A6" w14:textId="77777777" w:rsidR="00C03834" w:rsidRDefault="00557500">
      <w:pPr>
        <w:spacing w:line="276" w:lineRule="auto"/>
        <w:ind w:right="18"/>
        <w:jc w:val="both"/>
        <w:rPr>
          <w:rFonts w:ascii="Arial" w:hAnsi="Arial" w:cs="Arial"/>
        </w:rPr>
      </w:pPr>
      <w:r>
        <w:rPr>
          <w:rFonts w:ascii="Arial" w:hAnsi="Arial" w:cs="Arial"/>
        </w:rPr>
        <w:t>Cordialmente,</w:t>
      </w:r>
    </w:p>
    <w:p w14:paraId="0C10AAF6" w14:textId="77777777" w:rsidR="00C03834" w:rsidRDefault="00557500">
      <w:pPr>
        <w:spacing w:after="0" w:line="276" w:lineRule="auto"/>
        <w:ind w:right="18"/>
        <w:jc w:val="both"/>
        <w:rPr>
          <w:rFonts w:ascii="Arial" w:hAnsi="Arial" w:cs="Arial"/>
        </w:rPr>
      </w:pPr>
      <w:r>
        <w:rPr>
          <w:rFonts w:ascii="Arial" w:hAnsi="Arial" w:cs="Arial"/>
        </w:rPr>
        <w:br/>
      </w:r>
    </w:p>
    <w:p w14:paraId="767B4ABF" w14:textId="77777777" w:rsidR="00C03834" w:rsidRDefault="00557500">
      <w:pPr>
        <w:spacing w:after="0" w:line="276" w:lineRule="auto"/>
        <w:ind w:right="18"/>
        <w:jc w:val="both"/>
        <w:rPr>
          <w:rFonts w:ascii="Arial" w:hAnsi="Arial" w:cs="Arial"/>
        </w:rPr>
      </w:pPr>
      <w:r>
        <w:rPr>
          <w:rFonts w:ascii="Arial" w:hAnsi="Arial" w:cs="Arial"/>
        </w:rPr>
        <w:t>______________________________</w:t>
      </w:r>
    </w:p>
    <w:p w14:paraId="72EF881B" w14:textId="77777777" w:rsidR="00C03834" w:rsidRDefault="00557500">
      <w:pPr>
        <w:spacing w:after="0" w:line="276" w:lineRule="auto"/>
        <w:ind w:right="18"/>
        <w:jc w:val="both"/>
        <w:rPr>
          <w:rFonts w:ascii="Arial" w:hAnsi="Arial" w:cs="Arial"/>
          <w:color w:val="000000"/>
        </w:rPr>
      </w:pPr>
      <w:r>
        <w:rPr>
          <w:rFonts w:ascii="Arial" w:hAnsi="Arial" w:cs="Arial"/>
          <w:color w:val="000000"/>
        </w:rPr>
        <w:t xml:space="preserve">Nombre Completo: </w:t>
      </w:r>
    </w:p>
    <w:p w14:paraId="6A45646C" w14:textId="77777777" w:rsidR="00C03834" w:rsidRDefault="00557500">
      <w:pPr>
        <w:spacing w:line="276" w:lineRule="auto"/>
        <w:ind w:right="18"/>
        <w:jc w:val="both"/>
        <w:rPr>
          <w:rFonts w:ascii="Arial" w:hAnsi="Arial" w:cs="Arial"/>
        </w:rPr>
      </w:pPr>
      <w:r>
        <w:rPr>
          <w:rFonts w:ascii="Arial" w:hAnsi="Arial" w:cs="Arial"/>
          <w:color w:val="000000"/>
        </w:rPr>
        <w:t xml:space="preserve">C.C./NIT: </w:t>
      </w:r>
    </w:p>
    <w:sectPr w:rsidR="00C03834">
      <w:headerReference w:type="default" r:id="rId9"/>
      <w:footerReference w:type="default" r:id="rId10"/>
      <w:pgSz w:w="12240" w:h="15840"/>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82E9" w14:textId="77777777" w:rsidR="00C03834" w:rsidRDefault="00557500">
      <w:pPr>
        <w:spacing w:line="240" w:lineRule="auto"/>
      </w:pPr>
      <w:r>
        <w:separator/>
      </w:r>
    </w:p>
  </w:endnote>
  <w:endnote w:type="continuationSeparator" w:id="0">
    <w:p w14:paraId="6FCC0D0C" w14:textId="77777777" w:rsidR="00C03834" w:rsidRDefault="00557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E736" w14:textId="77777777" w:rsidR="00C03834" w:rsidRDefault="00557500">
    <w:pPr>
      <w:pStyle w:val="Piedepgina"/>
      <w:spacing w:after="0"/>
      <w:ind w:right="49"/>
      <w:jc w:val="center"/>
      <w:rPr>
        <w:rFonts w:ascii="Arial" w:hAnsi="Arial" w:cs="Arial"/>
        <w:sz w:val="18"/>
        <w:szCs w:val="18"/>
      </w:rPr>
    </w:pPr>
    <w:r>
      <w:rPr>
        <w:rFonts w:ascii="Arial" w:hAnsi="Arial" w:cs="Arial"/>
        <w:sz w:val="18"/>
        <w:szCs w:val="18"/>
      </w:rPr>
      <w:t>Edificio Fuente Versalles Av. 5AN No. 20N-08 Oficina 801    Tel: 660 25 60 – 317 258 0210</w:t>
    </w:r>
  </w:p>
  <w:p w14:paraId="0CBEA4B7" w14:textId="77777777" w:rsidR="00C03834" w:rsidRDefault="00557500">
    <w:pPr>
      <w:pStyle w:val="Piedepgina"/>
      <w:spacing w:after="0"/>
      <w:jc w:val="center"/>
      <w:rPr>
        <w:rFonts w:ascii="Arial" w:hAnsi="Arial" w:cs="Arial"/>
        <w:sz w:val="18"/>
        <w:szCs w:val="18"/>
        <w:lang w:val="es-ES"/>
      </w:rPr>
    </w:pPr>
    <w:r>
      <w:rPr>
        <w:rFonts w:ascii="Arial" w:hAnsi="Arial" w:cs="Arial"/>
        <w:sz w:val="18"/>
        <w:szCs w:val="18"/>
      </w:rPr>
      <w:t xml:space="preserve">E-mail: </w:t>
    </w:r>
    <w:hyperlink r:id="rId1" w:history="1">
      <w:r>
        <w:rPr>
          <w:rStyle w:val="Hipervnculo"/>
          <w:rFonts w:ascii="Arial" w:hAnsi="Arial" w:cs="Arial"/>
          <w:sz w:val="18"/>
          <w:szCs w:val="18"/>
        </w:rPr>
        <w:t>ventanillaunica@edru.gov.co</w:t>
      </w:r>
    </w:hyperlink>
    <w:r>
      <w:rPr>
        <w:rFonts w:ascii="Arial" w:hAnsi="Arial" w:cs="Arial"/>
        <w:color w:val="808080"/>
        <w:sz w:val="18"/>
        <w:szCs w:val="18"/>
      </w:rPr>
      <w:t xml:space="preserve"> </w:t>
    </w:r>
    <w:r>
      <w:rPr>
        <w:rFonts w:ascii="Arial" w:hAnsi="Arial" w:cs="Arial"/>
        <w:sz w:val="18"/>
        <w:szCs w:val="18"/>
      </w:rPr>
      <w:t>Santiago de Cali – Colombia</w:t>
    </w:r>
  </w:p>
  <w:p w14:paraId="08C1A666" w14:textId="77777777" w:rsidR="00C03834" w:rsidRDefault="00557500">
    <w:pPr>
      <w:pStyle w:val="Piedepgina"/>
      <w:spacing w:after="0"/>
      <w:jc w:val="right"/>
      <w:rPr>
        <w:rFonts w:ascii="Arial" w:hAnsi="Arial" w:cs="Arial"/>
        <w:b/>
        <w:bCs/>
        <w:sz w:val="18"/>
        <w:szCs w:val="18"/>
      </w:rPr>
    </w:pPr>
    <w:r>
      <w:rPr>
        <w:rFonts w:ascii="Arial" w:hAnsi="Arial" w:cs="Arial"/>
        <w:sz w:val="18"/>
        <w:szCs w:val="18"/>
        <w:lang w:val="es-ES"/>
      </w:rPr>
      <w:t xml:space="preserve">Página </w:t>
    </w:r>
    <w:r>
      <w:rPr>
        <w:rFonts w:ascii="Arial" w:hAnsi="Arial" w:cs="Arial"/>
        <w:b/>
        <w:bCs/>
        <w:sz w:val="18"/>
        <w:szCs w:val="18"/>
      </w:rPr>
      <w:fldChar w:fldCharType="begin"/>
    </w:r>
    <w:r>
      <w:rPr>
        <w:rFonts w:ascii="Arial" w:hAnsi="Arial" w:cs="Arial"/>
        <w:b/>
        <w:bCs/>
        <w:sz w:val="18"/>
        <w:szCs w:val="18"/>
      </w:rPr>
      <w:instrText>PAGE  \* Arabic  \* MERGEFORMAT</w:instrText>
    </w:r>
    <w:r>
      <w:rPr>
        <w:rFonts w:ascii="Arial" w:hAnsi="Arial" w:cs="Arial"/>
        <w:b/>
        <w:bCs/>
        <w:sz w:val="18"/>
        <w:szCs w:val="18"/>
      </w:rPr>
      <w:fldChar w:fldCharType="separate"/>
    </w:r>
    <w:r>
      <w:rPr>
        <w:rFonts w:ascii="Arial" w:hAnsi="Arial" w:cs="Arial"/>
        <w:b/>
        <w:bCs/>
        <w:sz w:val="18"/>
        <w:szCs w:val="18"/>
      </w:rPr>
      <w:t>1</w:t>
    </w:r>
    <w:r>
      <w:rPr>
        <w:rFonts w:ascii="Arial" w:hAnsi="Arial" w:cs="Arial"/>
        <w:b/>
        <w:bCs/>
        <w:sz w:val="18"/>
        <w:szCs w:val="18"/>
      </w:rPr>
      <w:fldChar w:fldCharType="end"/>
    </w:r>
    <w:r>
      <w:rPr>
        <w:rFonts w:ascii="Arial" w:hAnsi="Arial" w:cs="Arial"/>
        <w:sz w:val="18"/>
        <w:szCs w:val="18"/>
        <w:lang w:val="es-ES"/>
      </w:rPr>
      <w:t xml:space="preserve"> de </w:t>
    </w:r>
    <w:r>
      <w:rPr>
        <w:rFonts w:ascii="Arial" w:hAnsi="Arial" w:cs="Arial"/>
        <w:b/>
        <w:bCs/>
        <w:sz w:val="18"/>
        <w:szCs w:val="18"/>
      </w:rPr>
      <w:fldChar w:fldCharType="begin"/>
    </w:r>
    <w:r>
      <w:rPr>
        <w:rFonts w:ascii="Arial" w:hAnsi="Arial" w:cs="Arial"/>
        <w:b/>
        <w:bCs/>
        <w:sz w:val="18"/>
        <w:szCs w:val="18"/>
      </w:rPr>
      <w:instrText>NUMPAGES  \* Arabic  \* MERGEFORMAT</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83BE" w14:textId="77777777" w:rsidR="00C03834" w:rsidRDefault="00557500">
      <w:pPr>
        <w:spacing w:after="0"/>
      </w:pPr>
      <w:r>
        <w:separator/>
      </w:r>
    </w:p>
  </w:footnote>
  <w:footnote w:type="continuationSeparator" w:id="0">
    <w:p w14:paraId="2EE91761" w14:textId="77777777" w:rsidR="00C03834" w:rsidRDefault="00557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838"/>
      <w:gridCol w:w="5655"/>
      <w:gridCol w:w="1696"/>
    </w:tblGrid>
    <w:tr w:rsidR="00C03834" w14:paraId="7DC3469A" w14:textId="77777777">
      <w:trPr>
        <w:trHeight w:val="618"/>
      </w:trPr>
      <w:tc>
        <w:tcPr>
          <w:tcW w:w="1838" w:type="dxa"/>
          <w:vMerge w:val="restart"/>
          <w:shd w:val="clear" w:color="auto" w:fill="auto"/>
        </w:tcPr>
        <w:p w14:paraId="40B3C168" w14:textId="77777777" w:rsidR="00C03834" w:rsidRDefault="00557500">
          <w:pPr>
            <w:pStyle w:val="Encabezado"/>
            <w:spacing w:after="0"/>
            <w:jc w:val="center"/>
            <w:rPr>
              <w:rFonts w:ascii="Arial" w:hAnsi="Arial" w:cs="Arial"/>
              <w:lang w:eastAsia="es-CO"/>
            </w:rPr>
          </w:pPr>
          <w:bookmarkStart w:id="0" w:name="_Hlk132622766"/>
          <w:r>
            <w:rPr>
              <w:rFonts w:ascii="Arial" w:hAnsi="Arial" w:cs="Arial"/>
              <w:noProof/>
            </w:rPr>
            <w:drawing>
              <wp:anchor distT="0" distB="0" distL="114300" distR="114300" simplePos="0" relativeHeight="251659264" behindDoc="1" locked="0" layoutInCell="1" allowOverlap="1" wp14:anchorId="012FA1E3" wp14:editId="1B622B21">
                <wp:simplePos x="0" y="0"/>
                <wp:positionH relativeFrom="column">
                  <wp:posOffset>81280</wp:posOffset>
                </wp:positionH>
                <wp:positionV relativeFrom="paragraph">
                  <wp:posOffset>207010</wp:posOffset>
                </wp:positionV>
                <wp:extent cx="958215" cy="956310"/>
                <wp:effectExtent l="0" t="0" r="0" b="0"/>
                <wp:wrapTight wrapText="bothSides">
                  <wp:wrapPolygon edited="0">
                    <wp:start x="0" y="0"/>
                    <wp:lineTo x="0" y="21084"/>
                    <wp:lineTo x="21042" y="21084"/>
                    <wp:lineTo x="21042" y="0"/>
                    <wp:lineTo x="0" y="0"/>
                  </wp:wrapPolygon>
                </wp:wrapTight>
                <wp:docPr id="269201779"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01779"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8215" cy="956310"/>
                        </a:xfrm>
                        <a:prstGeom prst="rect">
                          <a:avLst/>
                        </a:prstGeom>
                        <a:noFill/>
                        <a:ln>
                          <a:noFill/>
                        </a:ln>
                      </pic:spPr>
                    </pic:pic>
                  </a:graphicData>
                </a:graphic>
              </wp:anchor>
            </w:drawing>
          </w:r>
        </w:p>
      </w:tc>
      <w:tc>
        <w:tcPr>
          <w:tcW w:w="5655" w:type="dxa"/>
          <w:vMerge w:val="restart"/>
          <w:shd w:val="clear" w:color="auto" w:fill="auto"/>
          <w:vAlign w:val="center"/>
        </w:tcPr>
        <w:p w14:paraId="4B0F838E" w14:textId="19C3F8CA" w:rsidR="00C03834" w:rsidRDefault="00557500">
          <w:pPr>
            <w:pStyle w:val="Encabezado"/>
            <w:spacing w:after="0"/>
            <w:jc w:val="center"/>
          </w:pPr>
          <w:r>
            <w:rPr>
              <w:rFonts w:ascii="Arial" w:hAnsi="Arial" w:cs="Arial"/>
              <w:b/>
              <w:bCs/>
            </w:rPr>
            <w:t>P</w:t>
          </w:r>
          <w:r>
            <w:rPr>
              <w:rFonts w:ascii="Arial" w:hAnsi="Arial" w:cs="Arial"/>
              <w:b/>
              <w:bCs/>
              <w:lang w:val="es-CO"/>
            </w:rPr>
            <w:t xml:space="preserve">OLÍTICA DE TRATAMIENTO DE DATOS PERSONALES </w:t>
          </w:r>
          <w:r>
            <w:rPr>
              <w:rFonts w:ascii="Arial" w:hAnsi="Arial" w:cs="Arial"/>
              <w:b/>
              <w:bCs/>
            </w:rPr>
            <w:t xml:space="preserve">PARA LA </w:t>
          </w:r>
          <w:r>
            <w:rPr>
              <w:rFonts w:ascii="Arial" w:hAnsi="Arial" w:cs="Arial"/>
              <w:b/>
              <w:bCs/>
              <w:lang w:val="es-CO"/>
            </w:rPr>
            <w:t xml:space="preserve">SUBASTA PÚBLICA </w:t>
          </w:r>
          <w:r w:rsidR="00D35943">
            <w:rPr>
              <w:rFonts w:ascii="Arial" w:hAnsi="Arial" w:cs="Arial"/>
              <w:b/>
              <w:bCs/>
              <w:lang w:val="es-CO"/>
            </w:rPr>
            <w:t xml:space="preserve">DEL </w:t>
          </w:r>
          <w:r>
            <w:rPr>
              <w:rFonts w:ascii="Arial" w:hAnsi="Arial" w:cs="Arial"/>
              <w:b/>
              <w:bCs/>
              <w:lang w:val="es-CO"/>
            </w:rPr>
            <w:t>PROCESO DE ENAJENACIÓN DE BIENES INMUEBLES FISCALES IMPRODUCTIVOS DEL DISTRITO DE SANTIAGO DE CALI.</w:t>
          </w:r>
        </w:p>
      </w:tc>
      <w:tc>
        <w:tcPr>
          <w:tcW w:w="1696" w:type="dxa"/>
          <w:shd w:val="clear" w:color="auto" w:fill="auto"/>
        </w:tcPr>
        <w:p w14:paraId="2D36C816" w14:textId="77777777" w:rsidR="00C03834" w:rsidRDefault="00557500">
          <w:pPr>
            <w:pStyle w:val="Encabezado"/>
            <w:spacing w:after="0" w:line="360" w:lineRule="auto"/>
            <w:rPr>
              <w:rFonts w:ascii="Arial" w:hAnsi="Arial" w:cs="Arial"/>
              <w:sz w:val="16"/>
            </w:rPr>
          </w:pPr>
          <w:r>
            <w:rPr>
              <w:rFonts w:ascii="Arial" w:hAnsi="Arial" w:cs="Arial"/>
              <w:sz w:val="16"/>
            </w:rPr>
            <w:t>Código:</w:t>
          </w:r>
        </w:p>
        <w:p w14:paraId="29A6C43E" w14:textId="77777777" w:rsidR="00C03834" w:rsidRDefault="00557500">
          <w:pPr>
            <w:pStyle w:val="Encabezado"/>
            <w:spacing w:after="0"/>
            <w:jc w:val="center"/>
            <w:rPr>
              <w:rFonts w:ascii="Arial" w:hAnsi="Arial" w:cs="Arial"/>
              <w:lang w:val="es-MX"/>
            </w:rPr>
          </w:pPr>
          <w:r>
            <w:rPr>
              <w:rFonts w:ascii="Arial" w:hAnsi="Arial" w:cs="Arial"/>
              <w:lang w:val="es-MX"/>
            </w:rPr>
            <w:t>FOR</w:t>
          </w:r>
          <w:r>
            <w:rPr>
              <w:rFonts w:ascii="Arial" w:hAnsi="Arial" w:cs="Arial"/>
            </w:rPr>
            <w:t>-GIP-0</w:t>
          </w:r>
          <w:r>
            <w:rPr>
              <w:rFonts w:ascii="Arial" w:hAnsi="Arial" w:cs="Arial"/>
              <w:lang w:val="es-MX"/>
            </w:rPr>
            <w:t>5</w:t>
          </w:r>
        </w:p>
      </w:tc>
    </w:tr>
    <w:tr w:rsidR="00C03834" w14:paraId="68EF6E7A" w14:textId="77777777">
      <w:tblPrEx>
        <w:tblCellMar>
          <w:left w:w="108" w:type="dxa"/>
          <w:right w:w="108" w:type="dxa"/>
        </w:tblCellMar>
      </w:tblPrEx>
      <w:trPr>
        <w:trHeight w:val="536"/>
      </w:trPr>
      <w:tc>
        <w:tcPr>
          <w:tcW w:w="1838" w:type="dxa"/>
          <w:vMerge/>
          <w:shd w:val="clear" w:color="auto" w:fill="auto"/>
        </w:tcPr>
        <w:p w14:paraId="4778781B" w14:textId="77777777" w:rsidR="00C03834" w:rsidRDefault="00C03834">
          <w:pPr>
            <w:pStyle w:val="Encabezado"/>
            <w:spacing w:after="0"/>
            <w:rPr>
              <w:rFonts w:ascii="Arial" w:hAnsi="Arial" w:cs="Arial"/>
            </w:rPr>
          </w:pPr>
        </w:p>
      </w:tc>
      <w:tc>
        <w:tcPr>
          <w:tcW w:w="5655" w:type="dxa"/>
          <w:vMerge/>
          <w:shd w:val="clear" w:color="auto" w:fill="auto"/>
          <w:vAlign w:val="center"/>
        </w:tcPr>
        <w:p w14:paraId="73A48EE1" w14:textId="77777777" w:rsidR="00C03834" w:rsidRDefault="00C03834">
          <w:pPr>
            <w:pStyle w:val="Encabezado"/>
            <w:spacing w:after="0"/>
            <w:jc w:val="center"/>
            <w:rPr>
              <w:rFonts w:ascii="Arial" w:hAnsi="Arial" w:cs="Arial"/>
              <w:b/>
              <w:sz w:val="20"/>
              <w:szCs w:val="20"/>
            </w:rPr>
          </w:pPr>
        </w:p>
      </w:tc>
      <w:tc>
        <w:tcPr>
          <w:tcW w:w="1696" w:type="dxa"/>
          <w:shd w:val="clear" w:color="auto" w:fill="auto"/>
        </w:tcPr>
        <w:p w14:paraId="0B0A3D3C" w14:textId="77777777" w:rsidR="00C03834" w:rsidRDefault="00557500">
          <w:pPr>
            <w:pStyle w:val="Encabezado"/>
            <w:spacing w:after="0" w:line="360" w:lineRule="auto"/>
            <w:rPr>
              <w:rFonts w:ascii="Arial" w:hAnsi="Arial" w:cs="Arial"/>
              <w:sz w:val="16"/>
            </w:rPr>
          </w:pPr>
          <w:r>
            <w:rPr>
              <w:rFonts w:ascii="Arial" w:hAnsi="Arial" w:cs="Arial"/>
              <w:sz w:val="16"/>
            </w:rPr>
            <w:t>Versión:</w:t>
          </w:r>
        </w:p>
        <w:p w14:paraId="22DBE510" w14:textId="77777777" w:rsidR="00C03834" w:rsidRDefault="00557500">
          <w:pPr>
            <w:pStyle w:val="Encabezado"/>
            <w:spacing w:after="0" w:line="360" w:lineRule="auto"/>
            <w:jc w:val="center"/>
            <w:rPr>
              <w:rFonts w:ascii="Arial" w:hAnsi="Arial" w:cs="Arial"/>
            </w:rPr>
          </w:pPr>
          <w:r>
            <w:rPr>
              <w:rFonts w:ascii="Arial" w:hAnsi="Arial" w:cs="Arial"/>
            </w:rPr>
            <w:t>01</w:t>
          </w:r>
        </w:p>
      </w:tc>
    </w:tr>
    <w:tr w:rsidR="00C03834" w14:paraId="1EAE4F53" w14:textId="77777777">
      <w:tblPrEx>
        <w:tblCellMar>
          <w:left w:w="108" w:type="dxa"/>
          <w:right w:w="108" w:type="dxa"/>
        </w:tblCellMar>
      </w:tblPrEx>
      <w:trPr>
        <w:trHeight w:val="652"/>
      </w:trPr>
      <w:tc>
        <w:tcPr>
          <w:tcW w:w="1838" w:type="dxa"/>
          <w:vMerge/>
          <w:shd w:val="clear" w:color="auto" w:fill="auto"/>
        </w:tcPr>
        <w:p w14:paraId="446E2C17" w14:textId="77777777" w:rsidR="00C03834" w:rsidRDefault="00C03834">
          <w:pPr>
            <w:pStyle w:val="Encabezado"/>
            <w:spacing w:after="0"/>
            <w:rPr>
              <w:rFonts w:ascii="Arial" w:hAnsi="Arial" w:cs="Arial"/>
            </w:rPr>
          </w:pPr>
        </w:p>
      </w:tc>
      <w:tc>
        <w:tcPr>
          <w:tcW w:w="5655" w:type="dxa"/>
          <w:shd w:val="clear" w:color="auto" w:fill="auto"/>
          <w:vAlign w:val="center"/>
        </w:tcPr>
        <w:p w14:paraId="519E4C2A" w14:textId="77777777" w:rsidR="00C03834" w:rsidRDefault="00557500">
          <w:pPr>
            <w:pStyle w:val="Encabezado"/>
            <w:spacing w:after="0"/>
            <w:jc w:val="center"/>
            <w:rPr>
              <w:rFonts w:ascii="Arial" w:hAnsi="Arial" w:cs="Arial"/>
              <w:b/>
              <w:sz w:val="20"/>
              <w:szCs w:val="20"/>
            </w:rPr>
          </w:pPr>
          <w:r>
            <w:rPr>
              <w:rFonts w:ascii="Arial" w:hAnsi="Arial" w:cs="Arial"/>
              <w:b/>
            </w:rPr>
            <w:t>GERENCIA INTEGRAL DE PROYECTOS</w:t>
          </w:r>
        </w:p>
      </w:tc>
      <w:tc>
        <w:tcPr>
          <w:tcW w:w="1696" w:type="dxa"/>
          <w:shd w:val="clear" w:color="auto" w:fill="auto"/>
        </w:tcPr>
        <w:p w14:paraId="40DCD0FB" w14:textId="77777777" w:rsidR="00C03834" w:rsidRDefault="00557500">
          <w:pPr>
            <w:pStyle w:val="Encabezado"/>
            <w:spacing w:after="0" w:line="480" w:lineRule="auto"/>
            <w:rPr>
              <w:rFonts w:ascii="Arial" w:hAnsi="Arial" w:cs="Arial"/>
              <w:sz w:val="16"/>
            </w:rPr>
          </w:pPr>
          <w:r>
            <w:rPr>
              <w:rFonts w:ascii="Arial" w:hAnsi="Arial" w:cs="Arial"/>
              <w:sz w:val="16"/>
            </w:rPr>
            <w:t>Fecha de Emisión:</w:t>
          </w:r>
        </w:p>
        <w:p w14:paraId="724A1256" w14:textId="77777777" w:rsidR="00C03834" w:rsidRDefault="00557500">
          <w:pPr>
            <w:pStyle w:val="Encabezado"/>
            <w:spacing w:after="0" w:line="480" w:lineRule="auto"/>
            <w:rPr>
              <w:rFonts w:ascii="Arial" w:hAnsi="Arial" w:cs="Arial"/>
            </w:rPr>
          </w:pPr>
          <w:r>
            <w:rPr>
              <w:rFonts w:ascii="Arial" w:hAnsi="Arial" w:cs="Arial"/>
            </w:rPr>
            <w:t xml:space="preserve">    06/10/2023</w:t>
          </w:r>
        </w:p>
      </w:tc>
    </w:tr>
    <w:bookmarkEnd w:id="0"/>
  </w:tbl>
  <w:p w14:paraId="2025F427" w14:textId="77777777" w:rsidR="00C03834" w:rsidRDefault="00C03834">
    <w:pPr>
      <w:pStyle w:val="Encabezado"/>
      <w:tabs>
        <w:tab w:val="clear" w:pos="4419"/>
        <w:tab w:val="clear" w:pos="8838"/>
        <w:tab w:val="left" w:pos="24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15"/>
    <w:rsid w:val="00001EC9"/>
    <w:rsid w:val="000E71C1"/>
    <w:rsid w:val="00127449"/>
    <w:rsid w:val="00155FFD"/>
    <w:rsid w:val="001652D2"/>
    <w:rsid w:val="0017160C"/>
    <w:rsid w:val="0019435E"/>
    <w:rsid w:val="001A1796"/>
    <w:rsid w:val="001B1826"/>
    <w:rsid w:val="001D2134"/>
    <w:rsid w:val="00202997"/>
    <w:rsid w:val="00241D49"/>
    <w:rsid w:val="00252153"/>
    <w:rsid w:val="00255800"/>
    <w:rsid w:val="00256A5D"/>
    <w:rsid w:val="00275483"/>
    <w:rsid w:val="00341DB4"/>
    <w:rsid w:val="00370F1D"/>
    <w:rsid w:val="0039742A"/>
    <w:rsid w:val="003B54B1"/>
    <w:rsid w:val="003C0A1E"/>
    <w:rsid w:val="003F5B18"/>
    <w:rsid w:val="00407972"/>
    <w:rsid w:val="00423751"/>
    <w:rsid w:val="00431B60"/>
    <w:rsid w:val="00455C98"/>
    <w:rsid w:val="00527175"/>
    <w:rsid w:val="0054171C"/>
    <w:rsid w:val="00555A49"/>
    <w:rsid w:val="00557500"/>
    <w:rsid w:val="005615FC"/>
    <w:rsid w:val="00586644"/>
    <w:rsid w:val="00595D76"/>
    <w:rsid w:val="005A3BF3"/>
    <w:rsid w:val="005C7A68"/>
    <w:rsid w:val="00681725"/>
    <w:rsid w:val="006821AC"/>
    <w:rsid w:val="00697797"/>
    <w:rsid w:val="006A5CBD"/>
    <w:rsid w:val="006C7EDF"/>
    <w:rsid w:val="006F0C0C"/>
    <w:rsid w:val="0074634A"/>
    <w:rsid w:val="00777580"/>
    <w:rsid w:val="00777595"/>
    <w:rsid w:val="007802D4"/>
    <w:rsid w:val="007B4059"/>
    <w:rsid w:val="007C603F"/>
    <w:rsid w:val="007C7C0F"/>
    <w:rsid w:val="00827F57"/>
    <w:rsid w:val="00833B02"/>
    <w:rsid w:val="00834582"/>
    <w:rsid w:val="00841252"/>
    <w:rsid w:val="008467DC"/>
    <w:rsid w:val="008F53D9"/>
    <w:rsid w:val="0091256A"/>
    <w:rsid w:val="00923B74"/>
    <w:rsid w:val="0093520B"/>
    <w:rsid w:val="00950EA9"/>
    <w:rsid w:val="00962C0F"/>
    <w:rsid w:val="00982E4D"/>
    <w:rsid w:val="009B028D"/>
    <w:rsid w:val="009B2833"/>
    <w:rsid w:val="009B4312"/>
    <w:rsid w:val="009E313A"/>
    <w:rsid w:val="00A23CED"/>
    <w:rsid w:val="00A96AB9"/>
    <w:rsid w:val="00AB505C"/>
    <w:rsid w:val="00B20B5C"/>
    <w:rsid w:val="00B37702"/>
    <w:rsid w:val="00C03834"/>
    <w:rsid w:val="00C06D57"/>
    <w:rsid w:val="00C332A4"/>
    <w:rsid w:val="00C51F37"/>
    <w:rsid w:val="00C96245"/>
    <w:rsid w:val="00CA192B"/>
    <w:rsid w:val="00CD7FA2"/>
    <w:rsid w:val="00CE6C15"/>
    <w:rsid w:val="00D35943"/>
    <w:rsid w:val="00D35E25"/>
    <w:rsid w:val="00D40924"/>
    <w:rsid w:val="00D6456D"/>
    <w:rsid w:val="00D8022A"/>
    <w:rsid w:val="00D93DF2"/>
    <w:rsid w:val="00DD6CA4"/>
    <w:rsid w:val="00DE532F"/>
    <w:rsid w:val="00DE59E9"/>
    <w:rsid w:val="00E1628B"/>
    <w:rsid w:val="00E231D2"/>
    <w:rsid w:val="00E370DE"/>
    <w:rsid w:val="00E44CB0"/>
    <w:rsid w:val="00E5383B"/>
    <w:rsid w:val="00E831A5"/>
    <w:rsid w:val="00E85696"/>
    <w:rsid w:val="00ED0B0D"/>
    <w:rsid w:val="00EE1010"/>
    <w:rsid w:val="00EF106D"/>
    <w:rsid w:val="00F01E48"/>
    <w:rsid w:val="00F15596"/>
    <w:rsid w:val="00F710E9"/>
    <w:rsid w:val="00F76EBE"/>
    <w:rsid w:val="64525058"/>
    <w:rsid w:val="78F7729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E6EC"/>
  <w15:docId w15:val="{E7F21D9A-11C5-491A-A138-B7983963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Calibri Light" w:eastAsia="Yu Gothic Light" w:hAnsi="Calibri Light"/>
      <w:color w:val="2E74B5"/>
      <w:sz w:val="32"/>
      <w:szCs w:val="32"/>
      <w:lang w:val="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563C1"/>
      <w:u w:val="single"/>
    </w:rPr>
  </w:style>
  <w:style w:type="paragraph" w:styleId="Encabezado">
    <w:name w:val="header"/>
    <w:basedOn w:val="Normal"/>
    <w:link w:val="EncabezadoCar"/>
    <w:uiPriority w:val="99"/>
    <w:unhideWhenUsed/>
    <w:pPr>
      <w:tabs>
        <w:tab w:val="center" w:pos="4419"/>
        <w:tab w:val="right" w:pos="8838"/>
      </w:tabs>
    </w:pPr>
    <w:rPr>
      <w:lang w:val="zh-CN"/>
    </w:rPr>
  </w:style>
  <w:style w:type="paragraph" w:styleId="Piedepgina">
    <w:name w:val="footer"/>
    <w:basedOn w:val="Normal"/>
    <w:link w:val="PiedepginaCar"/>
    <w:uiPriority w:val="99"/>
    <w:unhideWhenUsed/>
    <w:qFormat/>
    <w:pPr>
      <w:tabs>
        <w:tab w:val="center" w:pos="4419"/>
        <w:tab w:val="right" w:pos="8838"/>
      </w:tabs>
    </w:pPr>
    <w:rPr>
      <w:lang w:val="zh-CN"/>
    </w:rPr>
  </w:style>
  <w:style w:type="table" w:styleId="Tablaconcuadrcula">
    <w:name w:val="Table Grid"/>
    <w:basedOn w:val="Tabla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uiPriority w:val="99"/>
    <w:semiHidden/>
    <w:unhideWhenUsed/>
    <w:rPr>
      <w:color w:val="2B579A"/>
      <w:shd w:val="clear" w:color="auto" w:fill="E6E6E6"/>
    </w:rPr>
  </w:style>
  <w:style w:type="character" w:customStyle="1" w:styleId="EncabezadoCar">
    <w:name w:val="Encabezado Car"/>
    <w:link w:val="Encabezado"/>
    <w:uiPriority w:val="99"/>
    <w:rPr>
      <w:sz w:val="22"/>
      <w:szCs w:val="22"/>
      <w:lang w:eastAsia="en-US"/>
    </w:rPr>
  </w:style>
  <w:style w:type="character" w:customStyle="1" w:styleId="PiedepginaCar">
    <w:name w:val="Pie de página Car"/>
    <w:link w:val="Piedepgina"/>
    <w:uiPriority w:val="99"/>
    <w:rPr>
      <w:sz w:val="22"/>
      <w:szCs w:val="22"/>
      <w:lang w:eastAsia="en-US"/>
    </w:rPr>
  </w:style>
  <w:style w:type="character" w:customStyle="1" w:styleId="Ttulo1Car">
    <w:name w:val="Título 1 Car"/>
    <w:link w:val="Ttulo1"/>
    <w:uiPriority w:val="9"/>
    <w:qFormat/>
    <w:rPr>
      <w:rFonts w:ascii="Calibri Light" w:eastAsia="Yu Gothic Light" w:hAnsi="Calibri Light"/>
      <w:color w:val="2E74B5"/>
      <w:sz w:val="32"/>
      <w:szCs w:val="32"/>
      <w:lang w:eastAsia="en-US"/>
    </w:rPr>
  </w:style>
  <w:style w:type="character" w:customStyle="1" w:styleId="Mencinsinresolver1">
    <w:name w:val="Mención sin resolver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ru.gov.co" TargetMode="External"/><Relationship Id="rId3" Type="http://schemas.openxmlformats.org/officeDocument/2006/relationships/settings" Target="settings.xml"/><Relationship Id="rId7" Type="http://schemas.openxmlformats.org/officeDocument/2006/relationships/hyperlink" Target="http://www.edru.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entanillaunica@edru.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65EE-4A86-49F6-80B2-C933BF2DDA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4092</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CASCANTE GONZALEZ</dc:creator>
  <cp:lastModifiedBy>Jeffrey Morales Agudelo</cp:lastModifiedBy>
  <cp:revision>2</cp:revision>
  <dcterms:created xsi:type="dcterms:W3CDTF">2023-10-20T21:29:00Z</dcterms:created>
  <dcterms:modified xsi:type="dcterms:W3CDTF">2023-10-20T21:29:00Z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3082-12.2.0.13266</vt:lpwstr>
  </property>
  <property fmtid="{D5CDD505-2E9C-101B-9397-08002B2CF9AE}" pid="3" name="ICV">
    <vt:lpwstr>66E71A7E2BDC4B13BE71744EB0D225D5_13</vt:lpwstr>
  </property>
</Properties>
</file>